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753012" w:rsidRDefault="00DF0D4C" w:rsidP="007C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DF0D4C" w:rsidRPr="00753012" w:rsidRDefault="00DF0D4C" w:rsidP="007C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проекту</w:t>
      </w:r>
      <w:r w:rsidR="00753012" w:rsidRPr="00753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012"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дминистративного регламента</w:t>
      </w:r>
    </w:p>
    <w:p w:rsidR="00C46F7C" w:rsidRPr="00C46F7C" w:rsidRDefault="00753012" w:rsidP="000D7F6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012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DF0D4C" w:rsidRPr="00753012">
        <w:rPr>
          <w:rFonts w:ascii="Times New Roman" w:hAnsi="Times New Roman"/>
          <w:b/>
          <w:color w:val="000000"/>
          <w:sz w:val="28"/>
          <w:szCs w:val="28"/>
        </w:rPr>
        <w:t xml:space="preserve">униципальной </w:t>
      </w:r>
      <w:r w:rsidR="000D7F61">
        <w:rPr>
          <w:rFonts w:ascii="Times New Roman" w:hAnsi="Times New Roman"/>
          <w:b/>
          <w:color w:val="000000"/>
          <w:sz w:val="28"/>
          <w:szCs w:val="28"/>
        </w:rPr>
        <w:t>функции</w:t>
      </w:r>
      <w:r w:rsidR="00C46F7C">
        <w:fldChar w:fldCharType="begin"/>
      </w:r>
      <w:r w:rsidR="00C46F7C">
        <w:instrText xml:space="preserve"> HYPERLINK "http://www.aleksandrovskoecp.ru/files/независимая%20экспертиза%20проектов%20административных%20регламентов/%D0%9F%D1%80%D0%BE%D0%B5%D0%BA%D1%82%20%D0%A0%D0%B5%D0%B3%20%D1%81%D0%BE%D0%B3%D0%BB%D0%B0%D1%81%D0%BE%D0%B2%D0%B0%D0%BD%D0%B8%D0%B5%20.doc" </w:instrText>
      </w:r>
      <w:r w:rsidR="00C46F7C">
        <w:fldChar w:fldCharType="separate"/>
      </w:r>
      <w:r w:rsidR="007C547D" w:rsidRPr="002C7411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C46F7C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«</w:t>
      </w:r>
      <w:r w:rsidR="000D7F61" w:rsidRPr="000D7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Братского сельского поселения </w:t>
      </w:r>
      <w:proofErr w:type="spellStart"/>
      <w:r w:rsidR="000D7F61" w:rsidRPr="000D7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Усть-Лабинского</w:t>
      </w:r>
      <w:proofErr w:type="spellEnd"/>
      <w:r w:rsidR="000D7F61" w:rsidRPr="000D7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муниципальной функции </w:t>
      </w:r>
      <w:r w:rsidR="000D7F61" w:rsidRPr="000D7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D7F61" w:rsidRPr="000D7F6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Осуществление муниципального контроля в области благоустройства территории Братского сельского поселения </w:t>
      </w:r>
      <w:proofErr w:type="spellStart"/>
      <w:r w:rsidR="000D7F61" w:rsidRPr="000D7F6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Усть-Лабинского</w:t>
      </w:r>
      <w:proofErr w:type="spellEnd"/>
      <w:r w:rsidR="000D7F61" w:rsidRPr="000D7F6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района</w:t>
      </w:r>
      <w:r w:rsidR="000D7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53012" w:rsidRPr="000D7F61" w:rsidRDefault="00C46F7C" w:rsidP="000D7F6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bidi="en-US"/>
        </w:rPr>
        <w:fldChar w:fldCharType="end"/>
      </w:r>
      <w:r w:rsidR="00E978F2" w:rsidRPr="000D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DF0D4C" w:rsidRPr="000D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78F2" w:rsidRPr="000D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</w:t>
      </w:r>
      <w:r w:rsidR="00E978F2" w:rsidRPr="000D7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8F2" w:rsidRPr="000D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="000D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 w:rsidR="00E978F2" w:rsidRPr="000D7F61">
        <w:rPr>
          <w:rFonts w:ascii="Times New Roman" w:hAnsi="Times New Roman" w:cs="Times New Roman"/>
          <w:sz w:val="28"/>
          <w:szCs w:val="28"/>
        </w:rPr>
        <w:t xml:space="preserve"> </w:t>
      </w:r>
      <w:r w:rsidR="00753012" w:rsidRPr="000D7F61">
        <w:rPr>
          <w:rFonts w:ascii="Times New Roman" w:hAnsi="Times New Roman" w:cs="Times New Roman"/>
          <w:sz w:val="28"/>
          <w:szCs w:val="28"/>
        </w:rPr>
        <w:t>«</w:t>
      </w:r>
      <w:r w:rsidR="000D7F61" w:rsidRPr="000D7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Братского сельского поселения </w:t>
      </w:r>
      <w:proofErr w:type="spellStart"/>
      <w:r w:rsidR="000D7F61" w:rsidRPr="000D7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proofErr w:type="spellEnd"/>
      <w:r w:rsidR="000D7F61" w:rsidRPr="000D7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муниципальной функции </w:t>
      </w:r>
      <w:r w:rsidR="000D7F61" w:rsidRPr="000D7F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7F61" w:rsidRPr="000D7F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Осуществление муниципального контроля в области благоустройства территории Братского сельского поселения </w:t>
      </w:r>
      <w:proofErr w:type="spellStart"/>
      <w:r w:rsidR="000D7F61" w:rsidRPr="000D7F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Усть-Лабинского</w:t>
      </w:r>
      <w:proofErr w:type="spellEnd"/>
      <w:r w:rsidR="000D7F61" w:rsidRPr="000D7F6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района</w:t>
      </w:r>
      <w:r w:rsidR="000D7F61" w:rsidRPr="000D7F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3012" w:rsidRPr="000D7F61">
        <w:rPr>
          <w:rFonts w:ascii="Times New Roman" w:hAnsi="Times New Roman" w:cs="Times New Roman"/>
          <w:sz w:val="28"/>
          <w:szCs w:val="28"/>
        </w:rPr>
        <w:t xml:space="preserve">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D7F61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D7F61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D7F61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101E2D" w:rsidRPr="000D7F61">
        <w:rPr>
          <w:rFonts w:ascii="Times New Roman" w:hAnsi="Times New Roman" w:cs="Times New Roman"/>
          <w:sz w:val="28"/>
          <w:szCs w:val="28"/>
        </w:rPr>
        <w:t>Братского</w:t>
      </w:r>
      <w:r w:rsidR="00401DD3" w:rsidRPr="000D7F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01DD3" w:rsidRPr="000D7F61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401DD3" w:rsidRPr="000D7F61">
        <w:rPr>
          <w:rFonts w:ascii="Times New Roman" w:hAnsi="Times New Roman" w:cs="Times New Roman"/>
          <w:sz w:val="28"/>
          <w:szCs w:val="28"/>
        </w:rPr>
        <w:t xml:space="preserve"> района, Порядком разработки, утверждения административных регламентов исполнения муниципальных услуг, утверждённых постановлением администрации </w:t>
      </w:r>
      <w:r w:rsidR="00101E2D" w:rsidRPr="000D7F61">
        <w:rPr>
          <w:rFonts w:ascii="Times New Roman" w:hAnsi="Times New Roman" w:cs="Times New Roman"/>
          <w:sz w:val="28"/>
          <w:szCs w:val="28"/>
        </w:rPr>
        <w:t>Братского</w:t>
      </w:r>
      <w:r w:rsidR="00401DD3" w:rsidRPr="000D7F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01DD3" w:rsidRPr="000D7F61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401DD3" w:rsidRPr="000D7F61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101E2D" w:rsidRPr="000D7F61">
        <w:rPr>
          <w:rFonts w:ascii="Times New Roman" w:hAnsi="Times New Roman" w:cs="Times New Roman"/>
          <w:sz w:val="28"/>
          <w:szCs w:val="28"/>
        </w:rPr>
        <w:t>05</w:t>
      </w:r>
      <w:r w:rsidR="007C547D" w:rsidRPr="000D7F61">
        <w:rPr>
          <w:rFonts w:ascii="Times New Roman" w:hAnsi="Times New Roman" w:cs="Times New Roman"/>
          <w:sz w:val="28"/>
          <w:szCs w:val="28"/>
        </w:rPr>
        <w:t xml:space="preserve"> </w:t>
      </w:r>
      <w:r w:rsidR="00101E2D" w:rsidRPr="000D7F61">
        <w:rPr>
          <w:rFonts w:ascii="Times New Roman" w:hAnsi="Times New Roman" w:cs="Times New Roman"/>
          <w:sz w:val="28"/>
          <w:szCs w:val="28"/>
        </w:rPr>
        <w:t>мая</w:t>
      </w:r>
      <w:r w:rsidR="00401DD3" w:rsidRPr="000D7F61">
        <w:rPr>
          <w:rFonts w:ascii="Times New Roman" w:hAnsi="Times New Roman" w:cs="Times New Roman"/>
          <w:sz w:val="28"/>
          <w:szCs w:val="28"/>
        </w:rPr>
        <w:t xml:space="preserve"> 2012 года №</w:t>
      </w:r>
      <w:r w:rsidR="007C547D" w:rsidRPr="000D7F61">
        <w:rPr>
          <w:rFonts w:ascii="Times New Roman" w:hAnsi="Times New Roman" w:cs="Times New Roman"/>
          <w:sz w:val="28"/>
          <w:szCs w:val="28"/>
        </w:rPr>
        <w:t xml:space="preserve"> </w:t>
      </w:r>
      <w:r w:rsidR="00101E2D" w:rsidRPr="000D7F61">
        <w:rPr>
          <w:rFonts w:ascii="Times New Roman" w:hAnsi="Times New Roman" w:cs="Times New Roman"/>
          <w:sz w:val="28"/>
          <w:szCs w:val="28"/>
        </w:rPr>
        <w:t>68</w:t>
      </w:r>
      <w:r w:rsidR="00FA3A1B" w:rsidRPr="000D7F61">
        <w:rPr>
          <w:rFonts w:ascii="Times New Roman" w:hAnsi="Times New Roman" w:cs="Times New Roman"/>
          <w:sz w:val="28"/>
          <w:szCs w:val="28"/>
        </w:rPr>
        <w:t xml:space="preserve">  </w:t>
      </w:r>
      <w:r w:rsidR="00401DD3" w:rsidRPr="000D7F61">
        <w:rPr>
          <w:rFonts w:ascii="Times New Roman" w:hAnsi="Times New Roman" w:cs="Times New Roman"/>
          <w:sz w:val="28"/>
          <w:szCs w:val="28"/>
        </w:rPr>
        <w:t>«</w:t>
      </w:r>
      <w:r w:rsidR="00401DD3" w:rsidRPr="000D7F61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разработанных администрацией </w:t>
      </w:r>
      <w:r w:rsidR="00101E2D" w:rsidRPr="000D7F61">
        <w:rPr>
          <w:rFonts w:ascii="Times New Roman" w:hAnsi="Times New Roman" w:cs="Times New Roman"/>
          <w:bCs/>
          <w:sz w:val="28"/>
          <w:szCs w:val="28"/>
        </w:rPr>
        <w:t>Братского</w:t>
      </w:r>
      <w:r w:rsidR="00401DD3" w:rsidRPr="000D7F6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401DD3" w:rsidRPr="000D7F61">
        <w:rPr>
          <w:rFonts w:ascii="Times New Roman" w:hAnsi="Times New Roman" w:cs="Times New Roman"/>
          <w:bCs/>
          <w:sz w:val="28"/>
          <w:szCs w:val="28"/>
        </w:rPr>
        <w:t>Усть-Лабинского</w:t>
      </w:r>
      <w:proofErr w:type="spellEnd"/>
      <w:r w:rsidR="00401DD3" w:rsidRPr="000D7F61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401DD3" w:rsidRPr="000D7F61">
        <w:rPr>
          <w:rFonts w:ascii="Times New Roman" w:hAnsi="Times New Roman" w:cs="Times New Roman"/>
          <w:sz w:val="28"/>
          <w:szCs w:val="28"/>
        </w:rPr>
        <w:t>».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</w:t>
      </w:r>
      <w:r w:rsidR="000D7F6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сроки и последовательность действий (административных процедур) при оказании муниципальной </w:t>
      </w:r>
      <w:r w:rsidR="000D7F6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административного регламента устанавливается порядок информирования о муниципальной </w:t>
      </w:r>
      <w:r w:rsidR="000D7F6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перечень необходимых </w:t>
      </w:r>
      <w:r w:rsidR="000D7F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другие положения характеризующие требования к условиям, полноте и качеству предоставления муниципальной </w:t>
      </w:r>
      <w:r w:rsidR="000D7F6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функции, а так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порядок и формы контроля за предоставлением муниципальной </w:t>
      </w:r>
      <w:r w:rsidR="000D7F6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обжалования действий (бездействий) и решений, осуществляемых (принимаемых) в ходе предоставления муниципальной </w:t>
      </w:r>
      <w:r w:rsidR="000D7F6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</w:t>
      </w:r>
      <w:r w:rsidR="000D7F6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приведет к недопущению избыточных административных процедур, а также к уменьшению сроков исполнения муниципальной </w:t>
      </w:r>
      <w:r w:rsidR="000D7F6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8F2" w:rsidRPr="00AB4393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Предметом экспертизы является оценка возможного п</w:t>
      </w:r>
      <w:r w:rsidR="003E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оложительного результата, а так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нормативный акт не предусматривает расходования средств из бюджета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8F2" w:rsidRPr="00E978F2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отведенный для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- 30 дней со дня размещения проекта административного регламента в сети Интернет.</w:t>
      </w:r>
    </w:p>
    <w:p w:rsidR="00DF0D4C" w:rsidRPr="007C547D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Регламента размещен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официальном сайте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«Независимая экспертиза НПА»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всеобщего ознакомления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D7F6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7F6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E05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0D7F6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7F6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D7F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0D4C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F4D" w:rsidRDefault="00E75F4D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изы проект Регламента </w:t>
      </w:r>
      <w:r w:rsidR="000D7F6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7F61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D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«Ан</w:t>
      </w:r>
      <w:r w:rsidR="00803A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икоррупционная экспертиза».</w:t>
      </w:r>
    </w:p>
    <w:p w:rsidR="00DF0D4C" w:rsidRDefault="00D46A40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лица вправе направлять свои предложения и замечания на проект административного регламента предоставления муниципальной </w:t>
      </w:r>
      <w:r w:rsidR="000D7F6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 </w:t>
      </w:r>
      <w:proofErr w:type="gram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3523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8,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Краснодарский</w:t>
      </w:r>
      <w:proofErr w:type="gram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край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Усть-Лабинский</w:t>
      </w:r>
      <w:proofErr w:type="spell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Братский</w:t>
      </w:r>
      <w:proofErr w:type="spellEnd"/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Ленина</w:t>
      </w:r>
      <w:proofErr w:type="spell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адрес электронной </w:t>
      </w:r>
      <w:r w:rsidR="00DF0D4C" w:rsidRP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почты</w:t>
      </w:r>
      <w:r w:rsidR="00DF0D4C" w:rsidRPr="007C54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spellStart"/>
      <w:r w:rsidR="00101E2D">
        <w:rPr>
          <w:rFonts w:ascii="Times New Roman" w:hAnsi="Times New Roman" w:cs="Times New Roman"/>
          <w:sz w:val="28"/>
          <w:szCs w:val="28"/>
          <w:lang w:val="en-US"/>
        </w:rPr>
        <w:t>adminbratskii</w:t>
      </w:r>
      <w:proofErr w:type="spellEnd"/>
      <w:r w:rsidR="007C547D" w:rsidRPr="002874A5">
        <w:rPr>
          <w:rFonts w:ascii="Times New Roman" w:hAnsi="Times New Roman" w:cs="Times New Roman"/>
          <w:sz w:val="28"/>
          <w:szCs w:val="28"/>
        </w:rPr>
        <w:t>@</w:t>
      </w:r>
      <w:r w:rsidR="00101E2D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7C547D" w:rsidRPr="002874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F0D4C" w:rsidRPr="00401D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7C547D" w:rsidRPr="00401DD3" w:rsidRDefault="007C547D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0D4C" w:rsidRPr="00C92EB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03AAF" w:rsidRPr="00101E2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</w:t>
      </w:r>
      <w:r w:rsidR="00C92EBD"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Г.М.Павлова</w:t>
      </w:r>
      <w:proofErr w:type="spellEnd"/>
    </w:p>
    <w:p w:rsidR="00387757" w:rsidRPr="00401DD3" w:rsidRDefault="00387757" w:rsidP="00803AAF">
      <w:pPr>
        <w:jc w:val="both"/>
        <w:rPr>
          <w:color w:val="FF0000"/>
        </w:rPr>
      </w:pPr>
    </w:p>
    <w:sectPr w:rsidR="00387757" w:rsidRPr="00401DD3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C"/>
    <w:rsid w:val="000D7F61"/>
    <w:rsid w:val="00101E2D"/>
    <w:rsid w:val="002874A5"/>
    <w:rsid w:val="002C7411"/>
    <w:rsid w:val="00387757"/>
    <w:rsid w:val="003E053F"/>
    <w:rsid w:val="00401DD3"/>
    <w:rsid w:val="005A7D83"/>
    <w:rsid w:val="00737898"/>
    <w:rsid w:val="00753012"/>
    <w:rsid w:val="007C547D"/>
    <w:rsid w:val="00803AAF"/>
    <w:rsid w:val="00930CBC"/>
    <w:rsid w:val="009B0AA0"/>
    <w:rsid w:val="00AB4393"/>
    <w:rsid w:val="00AD2504"/>
    <w:rsid w:val="00B359A2"/>
    <w:rsid w:val="00BA5315"/>
    <w:rsid w:val="00C46F7C"/>
    <w:rsid w:val="00C92EBD"/>
    <w:rsid w:val="00D07555"/>
    <w:rsid w:val="00D46A40"/>
    <w:rsid w:val="00D90700"/>
    <w:rsid w:val="00DF0D4C"/>
    <w:rsid w:val="00E75F4D"/>
    <w:rsid w:val="00E978F2"/>
    <w:rsid w:val="00F459B8"/>
    <w:rsid w:val="00F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28929-846E-4895-95CB-2E490E3E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6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2015-09-28T04:36:00Z</cp:lastPrinted>
  <dcterms:created xsi:type="dcterms:W3CDTF">2016-02-15T06:00:00Z</dcterms:created>
  <dcterms:modified xsi:type="dcterms:W3CDTF">2016-02-15T06:00:00Z</dcterms:modified>
</cp:coreProperties>
</file>